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32" w:rsidRDefault="00C066D7" w:rsidP="00C066D7">
      <w:pPr>
        <w:jc w:val="center"/>
      </w:pPr>
      <w:r>
        <w:t>Муниципальный этап ВОШ в Олонецком национальном муниципальном районе</w:t>
      </w:r>
    </w:p>
    <w:p w:rsidR="00FB0894" w:rsidRDefault="00FB0894" w:rsidP="00C066D7">
      <w:pPr>
        <w:jc w:val="center"/>
      </w:pPr>
      <w:r>
        <w:t>Ноябрь – декабрь 2022 года</w:t>
      </w:r>
    </w:p>
    <w:p w:rsidR="00E6030D" w:rsidRDefault="00E6030D" w:rsidP="00E6030D">
      <w:pPr>
        <w:jc w:val="center"/>
      </w:pPr>
      <w:r>
        <w:t>График проведения муниципального этапа всероссийской олимпиады школьников.</w:t>
      </w:r>
    </w:p>
    <w:p w:rsidR="00305E99" w:rsidRDefault="00E6030D" w:rsidP="00E6030D">
      <w:pPr>
        <w:jc w:val="center"/>
      </w:pPr>
      <w:r>
        <w:t>(Исправленный вариант)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694"/>
      </w:tblGrid>
      <w:tr w:rsidR="00305E99" w:rsidTr="00305E99">
        <w:tc>
          <w:tcPr>
            <w:tcW w:w="988" w:type="dxa"/>
            <w:shd w:val="clear" w:color="auto" w:fill="92D050"/>
          </w:tcPr>
          <w:p w:rsidR="00305E99" w:rsidRDefault="00305E99" w:rsidP="00305E99"/>
        </w:tc>
        <w:tc>
          <w:tcPr>
            <w:tcW w:w="7694" w:type="dxa"/>
          </w:tcPr>
          <w:p w:rsidR="00305E99" w:rsidRDefault="00305E99" w:rsidP="00305E99">
            <w:r>
              <w:t>Средняя школа №1</w:t>
            </w:r>
          </w:p>
        </w:tc>
      </w:tr>
      <w:tr w:rsidR="00305E99" w:rsidTr="00305E99">
        <w:tc>
          <w:tcPr>
            <w:tcW w:w="988" w:type="dxa"/>
            <w:shd w:val="clear" w:color="auto" w:fill="FFFF00"/>
          </w:tcPr>
          <w:p w:rsidR="00305E99" w:rsidRDefault="00305E99" w:rsidP="00305E99"/>
        </w:tc>
        <w:tc>
          <w:tcPr>
            <w:tcW w:w="7694" w:type="dxa"/>
          </w:tcPr>
          <w:p w:rsidR="00305E99" w:rsidRDefault="00305E99" w:rsidP="00305E99">
            <w:r>
              <w:t>ООШ №2 имени Сорвина В.Д.</w:t>
            </w:r>
          </w:p>
        </w:tc>
      </w:tr>
    </w:tbl>
    <w:p w:rsidR="00305E99" w:rsidRDefault="00305E99" w:rsidP="00305E9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EF5ADD" w:rsidTr="00D4188D">
        <w:tc>
          <w:tcPr>
            <w:tcW w:w="2198" w:type="dxa"/>
          </w:tcPr>
          <w:p w:rsidR="00EF5ADD" w:rsidRDefault="00EF5ADD" w:rsidP="00366076">
            <w:pPr>
              <w:spacing w:line="480" w:lineRule="auto"/>
              <w:jc w:val="center"/>
            </w:pPr>
          </w:p>
        </w:tc>
        <w:tc>
          <w:tcPr>
            <w:tcW w:w="2198" w:type="dxa"/>
          </w:tcPr>
          <w:p w:rsidR="00EF5ADD" w:rsidRDefault="00EF5ADD" w:rsidP="00366076">
            <w:pPr>
              <w:spacing w:line="480" w:lineRule="auto"/>
              <w:jc w:val="center"/>
            </w:pPr>
          </w:p>
        </w:tc>
        <w:tc>
          <w:tcPr>
            <w:tcW w:w="2198" w:type="dxa"/>
          </w:tcPr>
          <w:p w:rsidR="00EF5ADD" w:rsidRDefault="00EF5ADD" w:rsidP="00366076">
            <w:pPr>
              <w:spacing w:line="480" w:lineRule="auto"/>
              <w:jc w:val="center"/>
            </w:pPr>
          </w:p>
        </w:tc>
        <w:tc>
          <w:tcPr>
            <w:tcW w:w="2198" w:type="dxa"/>
            <w:shd w:val="clear" w:color="auto" w:fill="92D050"/>
          </w:tcPr>
          <w:p w:rsidR="00EF5ADD" w:rsidRDefault="00EF5ADD" w:rsidP="00366076">
            <w:pPr>
              <w:spacing w:line="480" w:lineRule="auto"/>
              <w:jc w:val="center"/>
            </w:pPr>
            <w:r>
              <w:t xml:space="preserve">10 </w:t>
            </w:r>
          </w:p>
          <w:p w:rsidR="00EF5ADD" w:rsidRDefault="00EF5ADD" w:rsidP="00366076">
            <w:pPr>
              <w:spacing w:line="480" w:lineRule="auto"/>
              <w:jc w:val="center"/>
            </w:pPr>
            <w:r>
              <w:t>Литература</w:t>
            </w:r>
          </w:p>
        </w:tc>
        <w:tc>
          <w:tcPr>
            <w:tcW w:w="2198" w:type="dxa"/>
            <w:shd w:val="clear" w:color="auto" w:fill="92D050"/>
          </w:tcPr>
          <w:p w:rsidR="00EF5ADD" w:rsidRDefault="00EF5ADD" w:rsidP="00366076">
            <w:pPr>
              <w:spacing w:line="480" w:lineRule="auto"/>
              <w:jc w:val="center"/>
            </w:pPr>
            <w:r>
              <w:t>11</w:t>
            </w:r>
          </w:p>
          <w:p w:rsidR="00EF5ADD" w:rsidRDefault="00EF5ADD" w:rsidP="00366076">
            <w:pPr>
              <w:spacing w:line="480" w:lineRule="auto"/>
              <w:jc w:val="center"/>
            </w:pPr>
            <w:r>
              <w:t xml:space="preserve">История </w:t>
            </w:r>
          </w:p>
        </w:tc>
        <w:tc>
          <w:tcPr>
            <w:tcW w:w="2199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12</w:t>
            </w:r>
          </w:p>
        </w:tc>
        <w:tc>
          <w:tcPr>
            <w:tcW w:w="2199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13</w:t>
            </w:r>
          </w:p>
        </w:tc>
      </w:tr>
      <w:tr w:rsidR="00EF5ADD" w:rsidTr="00D4188D">
        <w:tc>
          <w:tcPr>
            <w:tcW w:w="2198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14</w:t>
            </w:r>
          </w:p>
        </w:tc>
        <w:tc>
          <w:tcPr>
            <w:tcW w:w="2198" w:type="dxa"/>
            <w:shd w:val="clear" w:color="auto" w:fill="92D050"/>
          </w:tcPr>
          <w:p w:rsidR="00EF5ADD" w:rsidRDefault="00EF5ADD" w:rsidP="00366076">
            <w:pPr>
              <w:spacing w:line="480" w:lineRule="auto"/>
              <w:jc w:val="center"/>
            </w:pPr>
            <w:r>
              <w:t xml:space="preserve">15 </w:t>
            </w:r>
          </w:p>
          <w:p w:rsidR="00EF5ADD" w:rsidRDefault="00EF5ADD" w:rsidP="00366076">
            <w:pPr>
              <w:spacing w:line="480" w:lineRule="auto"/>
              <w:jc w:val="center"/>
            </w:pPr>
            <w:r>
              <w:t>право</w:t>
            </w:r>
          </w:p>
        </w:tc>
        <w:tc>
          <w:tcPr>
            <w:tcW w:w="2198" w:type="dxa"/>
            <w:shd w:val="clear" w:color="auto" w:fill="FFFF00"/>
          </w:tcPr>
          <w:p w:rsidR="00EF5ADD" w:rsidRDefault="00EF5ADD" w:rsidP="00366076">
            <w:pPr>
              <w:spacing w:line="480" w:lineRule="auto"/>
              <w:jc w:val="center"/>
            </w:pPr>
            <w:r>
              <w:t>16</w:t>
            </w:r>
          </w:p>
          <w:p w:rsidR="00EF5ADD" w:rsidRDefault="00EF5ADD" w:rsidP="00EF5ADD">
            <w:pPr>
              <w:spacing w:line="480" w:lineRule="auto"/>
              <w:jc w:val="center"/>
            </w:pPr>
            <w:r>
              <w:t>география</w:t>
            </w:r>
          </w:p>
        </w:tc>
        <w:tc>
          <w:tcPr>
            <w:tcW w:w="2198" w:type="dxa"/>
            <w:shd w:val="clear" w:color="auto" w:fill="92D050"/>
          </w:tcPr>
          <w:p w:rsidR="00EF5ADD" w:rsidRDefault="00EF5ADD" w:rsidP="00366076">
            <w:pPr>
              <w:spacing w:line="480" w:lineRule="auto"/>
              <w:jc w:val="center"/>
            </w:pPr>
            <w:r>
              <w:t xml:space="preserve">17 </w:t>
            </w:r>
          </w:p>
          <w:p w:rsidR="00EF5ADD" w:rsidRDefault="00EF5ADD" w:rsidP="00366076">
            <w:pPr>
              <w:spacing w:line="480" w:lineRule="auto"/>
              <w:jc w:val="center"/>
            </w:pPr>
            <w:r>
              <w:t>английский язык</w:t>
            </w:r>
          </w:p>
        </w:tc>
        <w:tc>
          <w:tcPr>
            <w:tcW w:w="2198" w:type="dxa"/>
            <w:shd w:val="clear" w:color="auto" w:fill="FFFF00"/>
          </w:tcPr>
          <w:p w:rsidR="00EF5ADD" w:rsidRDefault="00EF5ADD" w:rsidP="00366076">
            <w:pPr>
              <w:spacing w:line="480" w:lineRule="auto"/>
              <w:jc w:val="center"/>
            </w:pPr>
            <w:r>
              <w:t>18</w:t>
            </w:r>
          </w:p>
          <w:p w:rsidR="00EF5ADD" w:rsidRDefault="00EF5ADD" w:rsidP="00EF5ADD">
            <w:pPr>
              <w:spacing w:line="480" w:lineRule="auto"/>
              <w:jc w:val="center"/>
            </w:pPr>
            <w:r>
              <w:t>Русский язык</w:t>
            </w:r>
          </w:p>
        </w:tc>
        <w:tc>
          <w:tcPr>
            <w:tcW w:w="2199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19</w:t>
            </w:r>
          </w:p>
        </w:tc>
        <w:tc>
          <w:tcPr>
            <w:tcW w:w="2199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20</w:t>
            </w:r>
          </w:p>
        </w:tc>
      </w:tr>
      <w:tr w:rsidR="00EF5ADD" w:rsidTr="00D4188D">
        <w:tc>
          <w:tcPr>
            <w:tcW w:w="2198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21</w:t>
            </w:r>
          </w:p>
        </w:tc>
        <w:tc>
          <w:tcPr>
            <w:tcW w:w="2198" w:type="dxa"/>
            <w:shd w:val="clear" w:color="auto" w:fill="92D050"/>
          </w:tcPr>
          <w:p w:rsidR="00EF5ADD" w:rsidRDefault="00EF5ADD" w:rsidP="00366076">
            <w:pPr>
              <w:spacing w:line="480" w:lineRule="auto"/>
              <w:jc w:val="center"/>
            </w:pPr>
            <w:r>
              <w:t xml:space="preserve">22 </w:t>
            </w:r>
          </w:p>
          <w:p w:rsidR="00EF5ADD" w:rsidRDefault="00EF5ADD" w:rsidP="00366076">
            <w:pPr>
              <w:spacing w:line="480" w:lineRule="auto"/>
              <w:jc w:val="center"/>
            </w:pPr>
            <w:r>
              <w:t>физика</w:t>
            </w:r>
          </w:p>
        </w:tc>
        <w:tc>
          <w:tcPr>
            <w:tcW w:w="2198" w:type="dxa"/>
            <w:shd w:val="clear" w:color="auto" w:fill="FFFF00"/>
          </w:tcPr>
          <w:p w:rsidR="00EF5ADD" w:rsidRDefault="00EF5ADD" w:rsidP="00366076">
            <w:pPr>
              <w:spacing w:line="480" w:lineRule="auto"/>
              <w:jc w:val="center"/>
            </w:pPr>
            <w:r>
              <w:t>23</w:t>
            </w:r>
          </w:p>
          <w:p w:rsidR="00EF5ADD" w:rsidRDefault="00EF5ADD" w:rsidP="00EF5ADD">
            <w:pPr>
              <w:spacing w:line="480" w:lineRule="auto"/>
              <w:jc w:val="center"/>
            </w:pPr>
            <w:r>
              <w:t>Математика, экономика</w:t>
            </w:r>
          </w:p>
        </w:tc>
        <w:tc>
          <w:tcPr>
            <w:tcW w:w="2198" w:type="dxa"/>
            <w:shd w:val="clear" w:color="auto" w:fill="92D050"/>
          </w:tcPr>
          <w:p w:rsidR="00EF5ADD" w:rsidRDefault="00EF5ADD" w:rsidP="00366076">
            <w:pPr>
              <w:spacing w:line="480" w:lineRule="auto"/>
              <w:jc w:val="center"/>
            </w:pPr>
            <w:r>
              <w:t>24</w:t>
            </w:r>
          </w:p>
          <w:p w:rsidR="00EF5ADD" w:rsidRDefault="00EF5ADD" w:rsidP="00366076">
            <w:pPr>
              <w:spacing w:line="480" w:lineRule="auto"/>
              <w:jc w:val="center"/>
            </w:pPr>
            <w:r>
              <w:t>Обществознание</w:t>
            </w:r>
          </w:p>
        </w:tc>
        <w:tc>
          <w:tcPr>
            <w:tcW w:w="2198" w:type="dxa"/>
            <w:shd w:val="clear" w:color="auto" w:fill="FFFF00"/>
          </w:tcPr>
          <w:p w:rsidR="00EF5ADD" w:rsidRDefault="00EF5ADD" w:rsidP="00366076">
            <w:pPr>
              <w:spacing w:line="480" w:lineRule="auto"/>
              <w:jc w:val="center"/>
            </w:pPr>
            <w:r>
              <w:t>25</w:t>
            </w:r>
          </w:p>
          <w:p w:rsidR="00EF5ADD" w:rsidRDefault="00EF5ADD" w:rsidP="00366076">
            <w:pPr>
              <w:spacing w:line="480" w:lineRule="auto"/>
              <w:jc w:val="center"/>
            </w:pPr>
            <w:r>
              <w:t>биология</w:t>
            </w:r>
          </w:p>
        </w:tc>
        <w:tc>
          <w:tcPr>
            <w:tcW w:w="2199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26</w:t>
            </w:r>
          </w:p>
        </w:tc>
        <w:tc>
          <w:tcPr>
            <w:tcW w:w="2199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27</w:t>
            </w:r>
          </w:p>
        </w:tc>
      </w:tr>
      <w:tr w:rsidR="00EF5ADD" w:rsidTr="00D4188D">
        <w:tc>
          <w:tcPr>
            <w:tcW w:w="2198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28</w:t>
            </w:r>
          </w:p>
        </w:tc>
        <w:tc>
          <w:tcPr>
            <w:tcW w:w="2198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29</w:t>
            </w:r>
          </w:p>
        </w:tc>
        <w:tc>
          <w:tcPr>
            <w:tcW w:w="2198" w:type="dxa"/>
            <w:shd w:val="clear" w:color="auto" w:fill="FFFF00"/>
          </w:tcPr>
          <w:p w:rsidR="00EF5ADD" w:rsidRDefault="00EF5ADD" w:rsidP="00366076">
            <w:pPr>
              <w:spacing w:line="480" w:lineRule="auto"/>
              <w:jc w:val="center"/>
            </w:pPr>
            <w:r>
              <w:t>30</w:t>
            </w:r>
          </w:p>
          <w:p w:rsidR="00EF5ADD" w:rsidRDefault="00EF5ADD" w:rsidP="00366076">
            <w:pPr>
              <w:spacing w:line="480" w:lineRule="auto"/>
              <w:jc w:val="center"/>
            </w:pPr>
            <w:r>
              <w:t>ОБЖ, технология</w:t>
            </w:r>
          </w:p>
        </w:tc>
        <w:tc>
          <w:tcPr>
            <w:tcW w:w="2198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198" w:type="dxa"/>
            <w:shd w:val="clear" w:color="auto" w:fill="FFFFFF" w:themeFill="background1"/>
          </w:tcPr>
          <w:p w:rsidR="00EF5ADD" w:rsidRDefault="00EF5ADD" w:rsidP="00366076">
            <w:pPr>
              <w:spacing w:line="480" w:lineRule="auto"/>
              <w:jc w:val="center"/>
            </w:pPr>
            <w:r>
              <w:t>2</w:t>
            </w:r>
          </w:p>
          <w:p w:rsidR="00EF5ADD" w:rsidRDefault="00EF5ADD" w:rsidP="00366076">
            <w:pPr>
              <w:spacing w:line="480" w:lineRule="auto"/>
              <w:jc w:val="center"/>
            </w:pPr>
          </w:p>
        </w:tc>
        <w:tc>
          <w:tcPr>
            <w:tcW w:w="2199" w:type="dxa"/>
            <w:shd w:val="clear" w:color="auto" w:fill="FFFF00"/>
          </w:tcPr>
          <w:p w:rsidR="00EF5ADD" w:rsidRDefault="00EF5ADD" w:rsidP="00366076">
            <w:pPr>
              <w:spacing w:line="480" w:lineRule="auto"/>
              <w:jc w:val="center"/>
            </w:pPr>
            <w:r>
              <w:t>3</w:t>
            </w:r>
          </w:p>
          <w:p w:rsidR="00EF5ADD" w:rsidRDefault="00EF5ADD" w:rsidP="00366076">
            <w:pPr>
              <w:spacing w:line="480" w:lineRule="auto"/>
              <w:jc w:val="center"/>
            </w:pPr>
            <w:r>
              <w:t xml:space="preserve">Информатика </w:t>
            </w:r>
          </w:p>
        </w:tc>
        <w:tc>
          <w:tcPr>
            <w:tcW w:w="2199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4</w:t>
            </w:r>
          </w:p>
        </w:tc>
      </w:tr>
      <w:tr w:rsidR="00EF5ADD" w:rsidTr="00104C77">
        <w:tc>
          <w:tcPr>
            <w:tcW w:w="2198" w:type="dxa"/>
            <w:shd w:val="clear" w:color="auto" w:fill="92D050"/>
          </w:tcPr>
          <w:p w:rsidR="00EF5ADD" w:rsidRDefault="00EF5ADD" w:rsidP="00366076">
            <w:pPr>
              <w:spacing w:line="480" w:lineRule="auto"/>
              <w:jc w:val="center"/>
            </w:pPr>
            <w:r>
              <w:t>5</w:t>
            </w:r>
          </w:p>
          <w:p w:rsidR="00EF5ADD" w:rsidRDefault="00EF5ADD" w:rsidP="00366076">
            <w:pPr>
              <w:spacing w:line="480" w:lineRule="auto"/>
              <w:jc w:val="center"/>
            </w:pPr>
            <w:r>
              <w:t xml:space="preserve">Химия </w:t>
            </w:r>
          </w:p>
        </w:tc>
        <w:tc>
          <w:tcPr>
            <w:tcW w:w="2198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2198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2198" w:type="dxa"/>
            <w:shd w:val="clear" w:color="auto" w:fill="FFFF00"/>
          </w:tcPr>
          <w:p w:rsidR="00104C77" w:rsidRDefault="00EF5ADD" w:rsidP="00366076">
            <w:pPr>
              <w:spacing w:line="480" w:lineRule="auto"/>
              <w:jc w:val="center"/>
            </w:pPr>
            <w:r>
              <w:t>8</w:t>
            </w:r>
          </w:p>
          <w:p w:rsidR="00EF5ADD" w:rsidRDefault="00104C77" w:rsidP="00366076">
            <w:pPr>
              <w:spacing w:line="480" w:lineRule="auto"/>
              <w:jc w:val="center"/>
            </w:pPr>
            <w:r>
              <w:t xml:space="preserve"> </w:t>
            </w:r>
            <w:r>
              <w:t>Физическая культура</w:t>
            </w:r>
          </w:p>
        </w:tc>
        <w:tc>
          <w:tcPr>
            <w:tcW w:w="2198" w:type="dxa"/>
            <w:shd w:val="clear" w:color="auto" w:fill="FFFFFF" w:themeFill="background1"/>
          </w:tcPr>
          <w:p w:rsidR="00EF5ADD" w:rsidRDefault="00EF5ADD" w:rsidP="00366076">
            <w:pPr>
              <w:spacing w:line="480" w:lineRule="auto"/>
              <w:jc w:val="center"/>
            </w:pPr>
            <w:r>
              <w:t>9</w:t>
            </w:r>
          </w:p>
          <w:p w:rsidR="00EF5ADD" w:rsidRDefault="00EF5ADD" w:rsidP="00366076">
            <w:pPr>
              <w:spacing w:line="480" w:lineRule="auto"/>
              <w:jc w:val="center"/>
            </w:pPr>
          </w:p>
        </w:tc>
        <w:tc>
          <w:tcPr>
            <w:tcW w:w="2199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10</w:t>
            </w:r>
          </w:p>
        </w:tc>
        <w:tc>
          <w:tcPr>
            <w:tcW w:w="2199" w:type="dxa"/>
          </w:tcPr>
          <w:p w:rsidR="00EF5ADD" w:rsidRDefault="00EF5ADD" w:rsidP="00366076">
            <w:pPr>
              <w:spacing w:line="480" w:lineRule="auto"/>
              <w:jc w:val="center"/>
            </w:pPr>
            <w:r>
              <w:t>11</w:t>
            </w:r>
          </w:p>
        </w:tc>
      </w:tr>
    </w:tbl>
    <w:p w:rsidR="00104C77" w:rsidRDefault="00104C77" w:rsidP="00E6030D">
      <w:pPr>
        <w:jc w:val="center"/>
      </w:pPr>
    </w:p>
    <w:p w:rsidR="00104C77" w:rsidRDefault="00104C77" w:rsidP="00E6030D">
      <w:pPr>
        <w:jc w:val="center"/>
      </w:pPr>
    </w:p>
    <w:p w:rsidR="00EF5ADD" w:rsidRDefault="00104C77" w:rsidP="00E6030D">
      <w:pPr>
        <w:jc w:val="center"/>
      </w:pPr>
      <w:r>
        <w:lastRenderedPageBreak/>
        <w:t>Г</w:t>
      </w:r>
      <w:r w:rsidR="00E6030D">
        <w:t>рафик проведения муниципального этапа всероссийской олимпиады школьников</w:t>
      </w:r>
      <w:r>
        <w:t>(предварительный)</w:t>
      </w:r>
      <w:bookmarkStart w:id="0" w:name="_GoBack"/>
      <w:bookmarkEnd w:id="0"/>
      <w:r w:rsidR="00E6030D"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694"/>
      </w:tblGrid>
      <w:tr w:rsidR="00D4188D" w:rsidTr="00366076">
        <w:tc>
          <w:tcPr>
            <w:tcW w:w="988" w:type="dxa"/>
            <w:shd w:val="clear" w:color="auto" w:fill="92D050"/>
          </w:tcPr>
          <w:p w:rsidR="00D4188D" w:rsidRDefault="00D4188D" w:rsidP="00366076"/>
        </w:tc>
        <w:tc>
          <w:tcPr>
            <w:tcW w:w="7694" w:type="dxa"/>
          </w:tcPr>
          <w:p w:rsidR="00D4188D" w:rsidRDefault="00D4188D" w:rsidP="00366076">
            <w:r>
              <w:t>Средняя школа №1</w:t>
            </w:r>
          </w:p>
        </w:tc>
      </w:tr>
      <w:tr w:rsidR="00D4188D" w:rsidTr="00366076">
        <w:tc>
          <w:tcPr>
            <w:tcW w:w="988" w:type="dxa"/>
            <w:shd w:val="clear" w:color="auto" w:fill="FFFF00"/>
          </w:tcPr>
          <w:p w:rsidR="00D4188D" w:rsidRDefault="00D4188D" w:rsidP="00366076"/>
        </w:tc>
        <w:tc>
          <w:tcPr>
            <w:tcW w:w="7694" w:type="dxa"/>
          </w:tcPr>
          <w:p w:rsidR="00D4188D" w:rsidRDefault="00D4188D" w:rsidP="00366076">
            <w:r>
              <w:t>ООШ №2 имени Сорвина В.Д.</w:t>
            </w:r>
          </w:p>
        </w:tc>
      </w:tr>
    </w:tbl>
    <w:p w:rsidR="00D4188D" w:rsidRDefault="00D4188D" w:rsidP="00305E9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E6030D" w:rsidTr="00366076"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10</w:t>
            </w:r>
          </w:p>
        </w:tc>
        <w:tc>
          <w:tcPr>
            <w:tcW w:w="2198" w:type="dxa"/>
            <w:shd w:val="clear" w:color="auto" w:fill="70AD47" w:themeFill="accent6"/>
          </w:tcPr>
          <w:p w:rsidR="00E6030D" w:rsidRDefault="00E6030D" w:rsidP="00366076">
            <w:pPr>
              <w:spacing w:line="480" w:lineRule="auto"/>
              <w:jc w:val="center"/>
            </w:pPr>
            <w:r>
              <w:t>11</w:t>
            </w:r>
          </w:p>
          <w:p w:rsidR="00E6030D" w:rsidRDefault="00E6030D" w:rsidP="00366076">
            <w:pPr>
              <w:spacing w:line="480" w:lineRule="auto"/>
              <w:jc w:val="center"/>
            </w:pPr>
            <w:r>
              <w:t>Литература, история</w:t>
            </w:r>
          </w:p>
        </w:tc>
        <w:tc>
          <w:tcPr>
            <w:tcW w:w="2199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12</w:t>
            </w:r>
          </w:p>
        </w:tc>
        <w:tc>
          <w:tcPr>
            <w:tcW w:w="2199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13</w:t>
            </w:r>
          </w:p>
        </w:tc>
      </w:tr>
      <w:tr w:rsidR="00E6030D" w:rsidTr="00366076"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14</w:t>
            </w: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15</w:t>
            </w:r>
          </w:p>
        </w:tc>
        <w:tc>
          <w:tcPr>
            <w:tcW w:w="2198" w:type="dxa"/>
            <w:shd w:val="clear" w:color="auto" w:fill="FFFF00"/>
          </w:tcPr>
          <w:p w:rsidR="00E6030D" w:rsidRDefault="00E6030D" w:rsidP="00366076">
            <w:pPr>
              <w:spacing w:line="480" w:lineRule="auto"/>
              <w:jc w:val="center"/>
            </w:pPr>
            <w:r>
              <w:t>16</w:t>
            </w:r>
          </w:p>
          <w:p w:rsidR="00E6030D" w:rsidRDefault="00E6030D" w:rsidP="00366076">
            <w:pPr>
              <w:spacing w:line="480" w:lineRule="auto"/>
              <w:jc w:val="center"/>
            </w:pPr>
            <w:r>
              <w:t>Астрономия, география, право</w:t>
            </w: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17</w:t>
            </w:r>
          </w:p>
        </w:tc>
        <w:tc>
          <w:tcPr>
            <w:tcW w:w="2198" w:type="dxa"/>
            <w:shd w:val="clear" w:color="auto" w:fill="92D050"/>
          </w:tcPr>
          <w:p w:rsidR="00E6030D" w:rsidRDefault="00E6030D" w:rsidP="00366076">
            <w:pPr>
              <w:spacing w:line="480" w:lineRule="auto"/>
              <w:jc w:val="center"/>
            </w:pPr>
            <w:r>
              <w:t>18</w:t>
            </w:r>
          </w:p>
          <w:p w:rsidR="00E6030D" w:rsidRDefault="00E6030D" w:rsidP="00366076">
            <w:pPr>
              <w:spacing w:line="480" w:lineRule="auto"/>
              <w:jc w:val="center"/>
            </w:pPr>
            <w:r>
              <w:t>Русский язык, английский язык</w:t>
            </w:r>
          </w:p>
        </w:tc>
        <w:tc>
          <w:tcPr>
            <w:tcW w:w="2199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19</w:t>
            </w:r>
          </w:p>
        </w:tc>
        <w:tc>
          <w:tcPr>
            <w:tcW w:w="2199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20</w:t>
            </w:r>
          </w:p>
        </w:tc>
      </w:tr>
      <w:tr w:rsidR="00E6030D" w:rsidTr="00366076"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21</w:t>
            </w: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22</w:t>
            </w:r>
          </w:p>
        </w:tc>
        <w:tc>
          <w:tcPr>
            <w:tcW w:w="2198" w:type="dxa"/>
            <w:shd w:val="clear" w:color="auto" w:fill="FFFF00"/>
          </w:tcPr>
          <w:p w:rsidR="00E6030D" w:rsidRDefault="00E6030D" w:rsidP="00366076">
            <w:pPr>
              <w:spacing w:line="480" w:lineRule="auto"/>
              <w:jc w:val="center"/>
            </w:pPr>
            <w:r>
              <w:t>23</w:t>
            </w:r>
          </w:p>
          <w:p w:rsidR="00E6030D" w:rsidRDefault="00E6030D" w:rsidP="00366076">
            <w:pPr>
              <w:spacing w:line="480" w:lineRule="auto"/>
              <w:jc w:val="center"/>
            </w:pPr>
            <w:r>
              <w:t>Математика, физика, экономика</w:t>
            </w: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24</w:t>
            </w:r>
          </w:p>
        </w:tc>
        <w:tc>
          <w:tcPr>
            <w:tcW w:w="2198" w:type="dxa"/>
            <w:shd w:val="clear" w:color="auto" w:fill="92D050"/>
          </w:tcPr>
          <w:p w:rsidR="00E6030D" w:rsidRDefault="00E6030D" w:rsidP="00366076">
            <w:pPr>
              <w:spacing w:line="480" w:lineRule="auto"/>
              <w:jc w:val="center"/>
            </w:pPr>
            <w:r>
              <w:t>25</w:t>
            </w:r>
          </w:p>
          <w:p w:rsidR="00E6030D" w:rsidRDefault="00E6030D" w:rsidP="00366076">
            <w:pPr>
              <w:spacing w:line="480" w:lineRule="auto"/>
              <w:jc w:val="center"/>
            </w:pPr>
            <w:r>
              <w:t>Обществознание, биология</w:t>
            </w:r>
          </w:p>
        </w:tc>
        <w:tc>
          <w:tcPr>
            <w:tcW w:w="2199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26</w:t>
            </w:r>
          </w:p>
        </w:tc>
        <w:tc>
          <w:tcPr>
            <w:tcW w:w="2199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27</w:t>
            </w:r>
          </w:p>
        </w:tc>
      </w:tr>
      <w:tr w:rsidR="00E6030D" w:rsidTr="00366076"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28</w:t>
            </w: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29</w:t>
            </w:r>
          </w:p>
        </w:tc>
        <w:tc>
          <w:tcPr>
            <w:tcW w:w="2198" w:type="dxa"/>
            <w:shd w:val="clear" w:color="auto" w:fill="FFFF00"/>
          </w:tcPr>
          <w:p w:rsidR="00E6030D" w:rsidRDefault="00E6030D" w:rsidP="00366076">
            <w:pPr>
              <w:spacing w:line="480" w:lineRule="auto"/>
              <w:jc w:val="center"/>
            </w:pPr>
            <w:r>
              <w:t>30</w:t>
            </w:r>
          </w:p>
          <w:p w:rsidR="00E6030D" w:rsidRDefault="00E6030D" w:rsidP="00366076">
            <w:pPr>
              <w:spacing w:line="480" w:lineRule="auto"/>
              <w:jc w:val="center"/>
            </w:pPr>
            <w:r>
              <w:t>ОБЖ, технология</w:t>
            </w: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198" w:type="dxa"/>
            <w:shd w:val="clear" w:color="auto" w:fill="92D050"/>
          </w:tcPr>
          <w:p w:rsidR="00E6030D" w:rsidRDefault="00E6030D" w:rsidP="00366076">
            <w:pPr>
              <w:spacing w:line="480" w:lineRule="auto"/>
              <w:jc w:val="center"/>
            </w:pPr>
            <w:r>
              <w:t>2</w:t>
            </w:r>
          </w:p>
          <w:p w:rsidR="00E6030D" w:rsidRDefault="00E6030D" w:rsidP="00366076">
            <w:pPr>
              <w:spacing w:line="480" w:lineRule="auto"/>
              <w:jc w:val="center"/>
            </w:pPr>
            <w:r>
              <w:t>Экология</w:t>
            </w:r>
          </w:p>
        </w:tc>
        <w:tc>
          <w:tcPr>
            <w:tcW w:w="2199" w:type="dxa"/>
            <w:shd w:val="clear" w:color="auto" w:fill="92D050"/>
          </w:tcPr>
          <w:p w:rsidR="00E6030D" w:rsidRDefault="00E6030D" w:rsidP="00366076">
            <w:pPr>
              <w:spacing w:line="480" w:lineRule="auto"/>
              <w:jc w:val="center"/>
            </w:pPr>
            <w:r>
              <w:t>3</w:t>
            </w:r>
          </w:p>
          <w:p w:rsidR="00E6030D" w:rsidRDefault="00E6030D" w:rsidP="00366076">
            <w:pPr>
              <w:spacing w:line="480" w:lineRule="auto"/>
              <w:jc w:val="center"/>
            </w:pPr>
            <w:r>
              <w:t xml:space="preserve">Информатика </w:t>
            </w:r>
          </w:p>
        </w:tc>
        <w:tc>
          <w:tcPr>
            <w:tcW w:w="2199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4</w:t>
            </w:r>
          </w:p>
        </w:tc>
      </w:tr>
      <w:tr w:rsidR="00E6030D" w:rsidTr="00366076">
        <w:tc>
          <w:tcPr>
            <w:tcW w:w="2198" w:type="dxa"/>
            <w:shd w:val="clear" w:color="auto" w:fill="92D050"/>
          </w:tcPr>
          <w:p w:rsidR="00E6030D" w:rsidRDefault="00E6030D" w:rsidP="00366076">
            <w:pPr>
              <w:spacing w:line="480" w:lineRule="auto"/>
              <w:jc w:val="center"/>
            </w:pPr>
            <w:r>
              <w:t>5</w:t>
            </w:r>
          </w:p>
          <w:p w:rsidR="00E6030D" w:rsidRDefault="00E6030D" w:rsidP="00366076">
            <w:pPr>
              <w:spacing w:line="480" w:lineRule="auto"/>
              <w:jc w:val="center"/>
            </w:pPr>
            <w:r>
              <w:t xml:space="preserve">Химия </w:t>
            </w: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8</w:t>
            </w:r>
          </w:p>
        </w:tc>
        <w:tc>
          <w:tcPr>
            <w:tcW w:w="2198" w:type="dxa"/>
            <w:shd w:val="clear" w:color="auto" w:fill="FFFF00"/>
          </w:tcPr>
          <w:p w:rsidR="00E6030D" w:rsidRDefault="00E6030D" w:rsidP="00366076">
            <w:pPr>
              <w:spacing w:line="480" w:lineRule="auto"/>
              <w:jc w:val="center"/>
            </w:pPr>
            <w:r>
              <w:t>9</w:t>
            </w:r>
          </w:p>
          <w:p w:rsidR="00E6030D" w:rsidRDefault="00E6030D" w:rsidP="00366076">
            <w:pPr>
              <w:spacing w:line="480" w:lineRule="auto"/>
              <w:jc w:val="center"/>
            </w:pPr>
            <w:r>
              <w:t>Физическая культура</w:t>
            </w:r>
          </w:p>
        </w:tc>
        <w:tc>
          <w:tcPr>
            <w:tcW w:w="2199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10</w:t>
            </w:r>
          </w:p>
        </w:tc>
        <w:tc>
          <w:tcPr>
            <w:tcW w:w="2199" w:type="dxa"/>
          </w:tcPr>
          <w:p w:rsidR="00E6030D" w:rsidRDefault="00E6030D" w:rsidP="00366076">
            <w:pPr>
              <w:spacing w:line="480" w:lineRule="auto"/>
              <w:jc w:val="center"/>
            </w:pPr>
            <w:r>
              <w:t>11</w:t>
            </w:r>
          </w:p>
        </w:tc>
      </w:tr>
      <w:tr w:rsidR="00E6030D" w:rsidTr="00366076">
        <w:tc>
          <w:tcPr>
            <w:tcW w:w="2198" w:type="dxa"/>
            <w:shd w:val="clear" w:color="auto" w:fill="FFFF00"/>
          </w:tcPr>
          <w:p w:rsidR="00E6030D" w:rsidRDefault="00E6030D" w:rsidP="00366076">
            <w:pPr>
              <w:spacing w:line="480" w:lineRule="auto"/>
              <w:jc w:val="center"/>
            </w:pPr>
            <w:r>
              <w:t>12</w:t>
            </w:r>
          </w:p>
          <w:p w:rsidR="00E6030D" w:rsidRDefault="00E6030D" w:rsidP="00366076">
            <w:pPr>
              <w:spacing w:line="480" w:lineRule="auto"/>
              <w:jc w:val="center"/>
            </w:pPr>
            <w:r>
              <w:t>МХК</w:t>
            </w: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</w:p>
        </w:tc>
        <w:tc>
          <w:tcPr>
            <w:tcW w:w="2198" w:type="dxa"/>
          </w:tcPr>
          <w:p w:rsidR="00E6030D" w:rsidRDefault="00E6030D" w:rsidP="00366076">
            <w:pPr>
              <w:spacing w:line="480" w:lineRule="auto"/>
              <w:jc w:val="center"/>
            </w:pPr>
          </w:p>
        </w:tc>
        <w:tc>
          <w:tcPr>
            <w:tcW w:w="2199" w:type="dxa"/>
          </w:tcPr>
          <w:p w:rsidR="00E6030D" w:rsidRDefault="00E6030D" w:rsidP="00366076">
            <w:pPr>
              <w:spacing w:line="480" w:lineRule="auto"/>
              <w:jc w:val="center"/>
            </w:pPr>
          </w:p>
        </w:tc>
        <w:tc>
          <w:tcPr>
            <w:tcW w:w="2199" w:type="dxa"/>
          </w:tcPr>
          <w:p w:rsidR="00E6030D" w:rsidRDefault="00E6030D" w:rsidP="00366076">
            <w:pPr>
              <w:spacing w:line="480" w:lineRule="auto"/>
              <w:jc w:val="center"/>
            </w:pPr>
          </w:p>
        </w:tc>
      </w:tr>
    </w:tbl>
    <w:p w:rsidR="00E6030D" w:rsidRDefault="00E6030D" w:rsidP="00305E99"/>
    <w:sectPr w:rsidR="00E6030D" w:rsidSect="00C066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F4"/>
    <w:rsid w:val="000E4FF9"/>
    <w:rsid w:val="00104C77"/>
    <w:rsid w:val="001937F4"/>
    <w:rsid w:val="00305E99"/>
    <w:rsid w:val="00A949DC"/>
    <w:rsid w:val="00B951AD"/>
    <w:rsid w:val="00C066D7"/>
    <w:rsid w:val="00D4188D"/>
    <w:rsid w:val="00E6030D"/>
    <w:rsid w:val="00EF5ADD"/>
    <w:rsid w:val="00F13E32"/>
    <w:rsid w:val="00F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436D"/>
  <w15:chartTrackingRefBased/>
  <w15:docId w15:val="{7441ACEA-4C48-43C1-8DFB-B199EA52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A65B-295C-4800-8276-39198B57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12</cp:revision>
  <dcterms:created xsi:type="dcterms:W3CDTF">2022-10-14T08:46:00Z</dcterms:created>
  <dcterms:modified xsi:type="dcterms:W3CDTF">2022-11-17T12:41:00Z</dcterms:modified>
</cp:coreProperties>
</file>